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BE" w:rsidRPr="00F771BE" w:rsidRDefault="00F771BE" w:rsidP="00F771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</w:p>
    <w:p w:rsidR="004738C3" w:rsidRDefault="004738C3" w:rsidP="004738C3"/>
    <w:p w:rsidR="004738C3" w:rsidRDefault="004738C3" w:rsidP="00A8184B">
      <w:pPr>
        <w:pStyle w:val="AralkYok"/>
      </w:pPr>
      <w:r>
        <w:t xml:space="preserve">PANSİYONA KAYIT İÇİN GEREKLİ EVRAKLAR </w:t>
      </w:r>
    </w:p>
    <w:p w:rsidR="004738C3" w:rsidRDefault="004738C3" w:rsidP="00A8184B">
      <w:pPr>
        <w:pStyle w:val="AralkYok"/>
      </w:pPr>
      <w:r>
        <w:t xml:space="preserve"> </w:t>
      </w:r>
    </w:p>
    <w:p w:rsidR="004738C3" w:rsidRDefault="00A8184B" w:rsidP="00A8184B">
      <w:pPr>
        <w:pStyle w:val="AralkYok"/>
      </w:pPr>
      <w:r>
        <w:t>1- 1</w:t>
      </w:r>
      <w:r w:rsidR="004738C3">
        <w:t xml:space="preserve"> ADET VESİKALIK FOTOĞRAF</w:t>
      </w:r>
    </w:p>
    <w:p w:rsidR="004738C3" w:rsidRDefault="004738C3" w:rsidP="00A8184B">
      <w:pPr>
        <w:pStyle w:val="AralkYok"/>
      </w:pPr>
      <w:r>
        <w:t xml:space="preserve">2- NÜFUS CÜZDANI FOTOKOPİSİ </w:t>
      </w:r>
    </w:p>
    <w:p w:rsidR="004738C3" w:rsidRDefault="004738C3" w:rsidP="00A8184B">
      <w:pPr>
        <w:pStyle w:val="AralkYok"/>
      </w:pPr>
      <w:r>
        <w:t>3- EK-1 AİLE MADDİ DURUM BELGESİ VE EKLERİ (EK1 Açıklama Formunda Belirtilmiştir)</w:t>
      </w:r>
    </w:p>
    <w:p w:rsidR="004738C3" w:rsidRDefault="004738C3" w:rsidP="00A8184B">
      <w:pPr>
        <w:pStyle w:val="AralkYok"/>
      </w:pPr>
      <w:r>
        <w:t xml:space="preserve">4- SAĞLIK RAPORU “Yatılı okumasına engel hastalığı yoktur” İBARESİ TAŞIYAN. </w:t>
      </w:r>
    </w:p>
    <w:p w:rsidR="00A8184B" w:rsidRDefault="00A8184B" w:rsidP="00A8184B">
      <w:pPr>
        <w:pStyle w:val="AralkYok"/>
      </w:pPr>
      <w:r>
        <w:t>5-</w:t>
      </w:r>
      <w:r w:rsidRPr="00A8184B">
        <w:t>Öğrencinin ve aile bireylerinin kimlik bilgilerini içeren vukuatlı nüfus kayıt örneği getirilmeli. ( E- Devlet sisteminde alınan belge yeterlidir.) Velinin ve varsa eşinin bakmakla yükümlü aile üyelerinin Türkiye Cumhuriyeti kimlik numaraları ile doğum tarihlerinin yazılı beyanı.</w:t>
      </w:r>
    </w:p>
    <w:p w:rsidR="004738C3" w:rsidRDefault="00A8184B" w:rsidP="00A8184B">
      <w:pPr>
        <w:pStyle w:val="AralkYok"/>
      </w:pPr>
      <w:r>
        <w:t>6</w:t>
      </w:r>
      <w:r w:rsidR="004738C3">
        <w:t>- OKUL İDARESİNCE İSTENEN DİĞER BELGELER</w:t>
      </w:r>
    </w:p>
    <w:p w:rsidR="004738C3" w:rsidRDefault="00A8184B" w:rsidP="00A8184B">
      <w:pPr>
        <w:pStyle w:val="AralkYok"/>
      </w:pPr>
      <w:r>
        <w:t xml:space="preserve"> </w:t>
      </w:r>
      <w:proofErr w:type="spellStart"/>
      <w:proofErr w:type="gramStart"/>
      <w:r>
        <w:t>a</w:t>
      </w:r>
      <w:proofErr w:type="gramEnd"/>
      <w:r>
        <w:t>.Yatılı</w:t>
      </w:r>
      <w:proofErr w:type="spellEnd"/>
      <w:r>
        <w:t xml:space="preserve"> Başvuru Dilekçesi</w:t>
      </w:r>
    </w:p>
    <w:p w:rsidR="004738C3" w:rsidRDefault="00A8184B" w:rsidP="00A8184B">
      <w:pPr>
        <w:pStyle w:val="AralkYok"/>
      </w:pPr>
      <w:r>
        <w:t xml:space="preserve"> </w:t>
      </w:r>
      <w:proofErr w:type="spellStart"/>
      <w:r>
        <w:t>b.Bursu</w:t>
      </w:r>
      <w:proofErr w:type="spellEnd"/>
      <w:r>
        <w:t xml:space="preserve"> olmayan </w:t>
      </w:r>
      <w:proofErr w:type="gramStart"/>
      <w:r>
        <w:t>ve  Parasız</w:t>
      </w:r>
      <w:proofErr w:type="gramEnd"/>
      <w:r>
        <w:t xml:space="preserve"> Yatılı olarak kalmak isteyenler için </w:t>
      </w:r>
      <w:r w:rsidR="004738C3">
        <w:t xml:space="preserve"> EK 1 Aile Maddi Durum Bildirimi</w:t>
      </w:r>
    </w:p>
    <w:p w:rsidR="004738C3" w:rsidRDefault="00A8184B" w:rsidP="00A8184B">
      <w:pPr>
        <w:pStyle w:val="AralkYok"/>
      </w:pPr>
      <w:r>
        <w:t xml:space="preserve"> </w:t>
      </w:r>
      <w:proofErr w:type="spellStart"/>
      <w:proofErr w:type="gramStart"/>
      <w:r>
        <w:t>c</w:t>
      </w:r>
      <w:proofErr w:type="gramEnd"/>
      <w:r>
        <w:t>.</w:t>
      </w:r>
      <w:r w:rsidR="004738C3">
        <w:t>Çarşı</w:t>
      </w:r>
      <w:proofErr w:type="spellEnd"/>
      <w:r w:rsidR="004738C3">
        <w:t xml:space="preserve"> </w:t>
      </w:r>
      <w:r>
        <w:t>-</w:t>
      </w:r>
      <w:r w:rsidRPr="00A8184B">
        <w:t xml:space="preserve"> Hafta Sonu </w:t>
      </w:r>
      <w:r>
        <w:t xml:space="preserve">izin </w:t>
      </w:r>
      <w:r w:rsidR="004738C3">
        <w:t>Dilekçesi</w:t>
      </w:r>
    </w:p>
    <w:p w:rsidR="004738C3" w:rsidRDefault="004738C3" w:rsidP="00A8184B">
      <w:pPr>
        <w:pStyle w:val="AralkYok"/>
      </w:pPr>
      <w:r>
        <w:t xml:space="preserve"> </w:t>
      </w:r>
      <w:proofErr w:type="spellStart"/>
      <w:proofErr w:type="gramStart"/>
      <w:r w:rsidR="00A8184B">
        <w:t>d</w:t>
      </w:r>
      <w:proofErr w:type="gramEnd"/>
      <w:r w:rsidR="00A8184B">
        <w:t>.Taahhütname</w:t>
      </w:r>
      <w:bookmarkStart w:id="0" w:name="_GoBack"/>
      <w:bookmarkEnd w:id="0"/>
      <w:proofErr w:type="spellEnd"/>
    </w:p>
    <w:p w:rsidR="004738C3" w:rsidRDefault="00A8184B" w:rsidP="00A8184B">
      <w:pPr>
        <w:pStyle w:val="AralkYok"/>
      </w:pPr>
      <w:r>
        <w:t xml:space="preserve"> </w:t>
      </w:r>
      <w:proofErr w:type="spellStart"/>
      <w:proofErr w:type="gramStart"/>
      <w:r>
        <w:t>e</w:t>
      </w:r>
      <w:proofErr w:type="gramEnd"/>
      <w:r>
        <w:t>.</w:t>
      </w:r>
      <w:r w:rsidR="004738C3">
        <w:t>Öğretmen</w:t>
      </w:r>
      <w:proofErr w:type="spellEnd"/>
      <w:r>
        <w:t xml:space="preserve"> olan veliler için öğrenci kayıt dilekçesi</w:t>
      </w:r>
    </w:p>
    <w:p w:rsidR="00067B6D" w:rsidRDefault="004738C3" w:rsidP="00A8184B">
      <w:pPr>
        <w:pStyle w:val="AralkYok"/>
      </w:pPr>
      <w:r>
        <w:t> </w:t>
      </w:r>
    </w:p>
    <w:p w:rsidR="004738C3" w:rsidRDefault="004738C3" w:rsidP="00A8184B">
      <w:pPr>
        <w:pStyle w:val="AralkYok"/>
      </w:pPr>
      <w:r>
        <w:t>AİLE MADDİ DURUM BELGESİ (EK-1)</w:t>
      </w:r>
    </w:p>
    <w:p w:rsidR="004738C3" w:rsidRDefault="004738C3" w:rsidP="00A8184B">
      <w:pPr>
        <w:pStyle w:val="AralkYok"/>
      </w:pPr>
      <w:r>
        <w:t>DÜZENLENMESİ İLE İLGİLİ BAZI HUSUSLAR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 xml:space="preserve"> Ailenin bir önceki mali yıla ait yıllık gelir toplamından fert başına düşen net miktarın, içinde bulunulan mali yılın merkezi yönetim bütçe kanununda belirtilen Millî </w:t>
      </w:r>
      <w:proofErr w:type="spellStart"/>
      <w:r>
        <w:t>Eiğim</w:t>
      </w:r>
      <w:proofErr w:type="spellEnd"/>
      <w:r>
        <w:t xml:space="preserve"> Bakanlığı okul pansiyon </w:t>
      </w:r>
      <w:proofErr w:type="spellStart"/>
      <w:r>
        <w:t>üceritinin</w:t>
      </w:r>
      <w:proofErr w:type="spellEnd"/>
      <w:r>
        <w:t xml:space="preserve"> en azının beş katını geçmemesi kaydıyla maddi </w:t>
      </w:r>
      <w:proofErr w:type="gramStart"/>
      <w:r>
        <w:t>imkanlardan</w:t>
      </w:r>
      <w:proofErr w:type="gramEnd"/>
      <w:r>
        <w:t xml:space="preserve"> yoksun bulunmak. 2025 maddi </w:t>
      </w:r>
      <w:proofErr w:type="gramStart"/>
      <w:r>
        <w:t>sınır : 39</w:t>
      </w:r>
      <w:proofErr w:type="gramEnd"/>
      <w:r>
        <w:t xml:space="preserve">.000,00₺ x 5 = 195.000,00 ₺ fert başına düşen net miktar limiti. - Velinin maddi durumunun </w:t>
      </w:r>
      <w:proofErr w:type="spellStart"/>
      <w:r>
        <w:t>gösteririr</w:t>
      </w:r>
      <w:proofErr w:type="spellEnd"/>
      <w:r>
        <w:t xml:space="preserve"> Ek-1 Formu düzenlenip getirilmeli. </w:t>
      </w:r>
      <w:proofErr w:type="gramStart"/>
      <w:r>
        <w:t>(</w:t>
      </w:r>
      <w:proofErr w:type="gramEnd"/>
      <w:r>
        <w:t xml:space="preserve"> Beyana esas olan velinin ve varsa eşinin bir önceki yıla ait yıllık gelir durumunu gösteren ve yetkili kişi, kurum ve kuruluşlardan </w:t>
      </w:r>
      <w:proofErr w:type="spellStart"/>
      <w:r>
        <w:t>alnan</w:t>
      </w:r>
      <w:proofErr w:type="spellEnd"/>
      <w:r>
        <w:t xml:space="preserve"> belge. Maaşlı çalışıyorsa bordro örnekleri; maaşlı bir işte çalışmıyorsa </w:t>
      </w:r>
      <w:proofErr w:type="gramStart"/>
      <w:r>
        <w:t>gelirini , mal</w:t>
      </w:r>
      <w:proofErr w:type="gramEnd"/>
      <w:r>
        <w:t xml:space="preserve"> varlığını belgelendirmek için gerekli kurumlardan alınan belgeler SGK, İlçe Tarım Müdürlükleri esnaflar için gelir beyanları vb.) Velinin ve varsa eşinin bakmakla yükümlü olduğu anne- babası ile ilgili tedavi yardımı beyannamesi, varsa bakmakla yükümlü olduğu diğer şahıslarla ilgili mahkeme kararı örneği. Ek-1 Formunun bir örneği okul sitemizde Pansiyon başlığının altında Pansiyon Kayıt Evrakları bölümünde mevcuttur.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proofErr w:type="gramStart"/>
      <w:r>
        <w:t xml:space="preserve">Not : </w:t>
      </w:r>
      <w:r>
        <w:t>Paralı</w:t>
      </w:r>
      <w:proofErr w:type="gramEnd"/>
      <w:r>
        <w:t xml:space="preserve"> yatılı kalacak öğrenciler için pansiyona kayıt sırasında alınması gereken ilk taksit olan</w:t>
      </w:r>
    </w:p>
    <w:p w:rsidR="00A8184B" w:rsidRDefault="00A8184B" w:rsidP="00A8184B">
      <w:pPr>
        <w:pStyle w:val="AralkYok"/>
      </w:pPr>
      <w:r>
        <w:t xml:space="preserve">9.750,00 </w:t>
      </w:r>
      <w:proofErr w:type="gramStart"/>
      <w:r>
        <w:t xml:space="preserve">TL </w:t>
      </w:r>
      <w:r w:rsidR="005D3A50">
        <w:t>.</w:t>
      </w:r>
      <w:proofErr w:type="gramEnd"/>
    </w:p>
    <w:p w:rsidR="005D3A50" w:rsidRDefault="005D3A50" w:rsidP="00A8184B">
      <w:pPr>
        <w:pStyle w:val="AralkYok"/>
      </w:pPr>
      <w:r>
        <w:t>İBAN: TR77 0001 0027 9167 7845 3050 02</w:t>
      </w:r>
    </w:p>
    <w:p w:rsidR="005D3A50" w:rsidRDefault="005D3A50" w:rsidP="00A8184B">
      <w:pPr>
        <w:pStyle w:val="AralkYok"/>
      </w:pPr>
      <w:r>
        <w:t xml:space="preserve">ZİRAAT BANKASI ANAVARZA/KOZAN ŞUBESİ </w:t>
      </w:r>
    </w:p>
    <w:p w:rsidR="005D3A50" w:rsidRDefault="005D3A50" w:rsidP="00A8184B">
      <w:pPr>
        <w:pStyle w:val="AralkYok"/>
      </w:pPr>
      <w:r>
        <w:t>KOZAN FEN LİSESİ</w:t>
      </w:r>
    </w:p>
    <w:p w:rsidR="005D3A50" w:rsidRDefault="005D3A50" w:rsidP="00A8184B">
      <w:pPr>
        <w:pStyle w:val="AralkYok"/>
      </w:pPr>
      <w:r>
        <w:t>AÇIKLAMA KISMINA Öğrencinin Adı -Soyadı yazılacaktır.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 xml:space="preserve"> 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 xml:space="preserve">Yatılılık başvuruların okul ve kurumlarca alınması 01-04 Eylül 2025 tarihlerinde olacaktır. </w:t>
      </w:r>
    </w:p>
    <w:p w:rsidR="00A8184B" w:rsidRDefault="00A8184B" w:rsidP="00A8184B">
      <w:pPr>
        <w:pStyle w:val="AralkYok"/>
      </w:pPr>
      <w:r>
        <w:t xml:space="preserve"> 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>10- Yatılılığa hak kazananlar 5 Eylül 2025 tarihinde ilan edilecek.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 xml:space="preserve"> 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>11- Okulun açılış tarihi 8 Eylül 2025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 xml:space="preserve"> 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>Ek Bilgiler: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 xml:space="preserve"> 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 xml:space="preserve">Yatılı öğrencilere gerekebilecek eşyalar: Çamaşır yıkatmak için ağzı bağlanabilen çamaşır filesi, </w:t>
      </w:r>
      <w:proofErr w:type="gramStart"/>
      <w:r w:rsidR="005D3A50">
        <w:t>yastık , yatak</w:t>
      </w:r>
      <w:proofErr w:type="gramEnd"/>
      <w:r w:rsidR="005D3A50">
        <w:t xml:space="preserve"> koruyucu </w:t>
      </w:r>
      <w:proofErr w:type="spellStart"/>
      <w:r w:rsidR="005D3A50">
        <w:t>alez</w:t>
      </w:r>
      <w:proofErr w:type="spellEnd"/>
      <w:r w:rsidR="005D3A50">
        <w:t xml:space="preserve"> ,pike ,</w:t>
      </w:r>
      <w:r>
        <w:t>kupa bardak, banyo terliği, yurt katlarında kullanmak için terlik, kişisel temizlik eşyaları vb.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  <w:r>
        <w:t xml:space="preserve"> </w:t>
      </w: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</w:p>
    <w:p w:rsidR="00A8184B" w:rsidRDefault="00A8184B" w:rsidP="00A8184B">
      <w:pPr>
        <w:pStyle w:val="AralkYok"/>
      </w:pPr>
    </w:p>
    <w:sectPr w:rsidR="00A81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85"/>
    <w:rsid w:val="00067B6D"/>
    <w:rsid w:val="001B0D49"/>
    <w:rsid w:val="004738C3"/>
    <w:rsid w:val="005D3A50"/>
    <w:rsid w:val="006D4785"/>
    <w:rsid w:val="00701F89"/>
    <w:rsid w:val="00A8184B"/>
    <w:rsid w:val="00F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77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771B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771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818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77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771B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771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81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2025-08-05T13:16:00Z</dcterms:created>
  <dcterms:modified xsi:type="dcterms:W3CDTF">2025-08-05T13:49:00Z</dcterms:modified>
</cp:coreProperties>
</file>